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6A2EA" w14:textId="77777777" w:rsidR="002F2462" w:rsidRDefault="00000000">
      <w:pPr>
        <w:pStyle w:val="Ttulo2"/>
        <w:spacing w:before="0" w:after="0" w:line="240" w:lineRule="auto"/>
        <w:jc w:val="center"/>
        <w:rPr>
          <w:color w:val="4EA72E"/>
        </w:rPr>
      </w:pPr>
      <w:r>
        <w:rPr>
          <w:color w:val="4EA72E"/>
        </w:rPr>
        <w:t>Termo de referência</w:t>
      </w:r>
    </w:p>
    <w:p w14:paraId="2B44DC27" w14:textId="77777777" w:rsidR="002F2462" w:rsidRDefault="00000000">
      <w:pPr>
        <w:pStyle w:val="Ttulo2"/>
        <w:spacing w:before="0" w:after="0" w:line="240" w:lineRule="auto"/>
        <w:jc w:val="center"/>
        <w:rPr>
          <w:color w:val="4EA72E"/>
        </w:rPr>
      </w:pPr>
      <w:r>
        <w:rPr>
          <w:color w:val="4EA72E"/>
        </w:rPr>
        <w:t>Vaga para assessor(a) de Advocacy</w:t>
      </w:r>
    </w:p>
    <w:p w14:paraId="0BBE8270" w14:textId="77777777" w:rsidR="002F2462" w:rsidRDefault="002F2462">
      <w:pPr>
        <w:spacing w:after="0" w:line="240" w:lineRule="auto"/>
        <w:jc w:val="both"/>
      </w:pPr>
    </w:p>
    <w:p w14:paraId="269EB3FE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16BDEAE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I</w:t>
      </w:r>
    </w:p>
    <w:p w14:paraId="124A9706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DECLARAÇÃO DE CONFLITOS DE INTERESSE </w:t>
      </w:r>
    </w:p>
    <w:p w14:paraId="5290848A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0D39874A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6" w:right="51" w:firstLine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color w:val="000000"/>
          <w:sz w:val="24"/>
          <w:szCs w:val="24"/>
        </w:rPr>
        <w:t xml:space="preserve">Eu, </w:t>
      </w:r>
      <w:r>
        <w:rPr>
          <w:rFonts w:ascii="Arial" w:eastAsia="Arial" w:hAnsi="Arial" w:cs="Arial"/>
          <w:color w:val="FF0000"/>
          <w:sz w:val="24"/>
          <w:szCs w:val="24"/>
        </w:rPr>
        <w:t>[NOME COMPLETO]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portador(a) do RG nº 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[NÚMERO DO RG]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do CPF nº </w:t>
      </w:r>
      <w:r>
        <w:rPr>
          <w:rFonts w:ascii="Arial" w:eastAsia="Arial" w:hAnsi="Arial" w:cs="Arial"/>
          <w:color w:val="FF0000"/>
          <w:sz w:val="24"/>
          <w:szCs w:val="24"/>
        </w:rPr>
        <w:t>[NÚMERO DO CPF]</w:t>
      </w:r>
      <w:r>
        <w:rPr>
          <w:rFonts w:ascii="Arial" w:eastAsia="Arial" w:hAnsi="Arial" w:cs="Arial"/>
          <w:color w:val="000000"/>
          <w:sz w:val="24"/>
          <w:szCs w:val="24"/>
        </w:rPr>
        <w:t>, declaro para os devidos fins que: </w:t>
      </w:r>
    </w:p>
    <w:p w14:paraId="7307DD99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6" w:right="51" w:firstLine="2"/>
        <w:jc w:val="both"/>
        <w:rPr>
          <w:rFonts w:ascii="Arial" w:eastAsia="Arial" w:hAnsi="Arial" w:cs="Arial"/>
          <w:sz w:val="24"/>
          <w:szCs w:val="24"/>
        </w:rPr>
      </w:pPr>
    </w:p>
    <w:p w14:paraId="0FCD2DDF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31" w:right="37" w:firstLine="13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( )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ão tenho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conflitos de interesse com a agenda do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ireito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umano à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limentação e à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utrição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dequadas. </w:t>
      </w:r>
    </w:p>
    <w:p w14:paraId="4D657E15" w14:textId="45DAEC1F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39" w:right="31" w:firstLine="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proofErr w:type="gramStart"/>
      <w:r w:rsidR="00C91E7D">
        <w:rPr>
          <w:rFonts w:ascii="Arial" w:eastAsia="Arial" w:hAnsi="Arial" w:cs="Arial"/>
          <w:color w:val="000000"/>
          <w:sz w:val="24"/>
          <w:szCs w:val="24"/>
        </w:rPr>
        <w:t>( )</w:t>
      </w:r>
      <w:proofErr w:type="gramEnd"/>
      <w:r w:rsidR="00C91E7D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>Tenho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conflitos de interesse com a agenda do </w:t>
      </w:r>
      <w:r>
        <w:rPr>
          <w:rFonts w:ascii="Arial" w:eastAsia="Arial" w:hAnsi="Arial" w:cs="Arial"/>
          <w:sz w:val="24"/>
          <w:szCs w:val="24"/>
        </w:rPr>
        <w:t>direito humano à alimentação e à nutrição adequadas</w:t>
      </w:r>
      <w:r>
        <w:rPr>
          <w:rFonts w:ascii="Arial" w:eastAsia="Arial" w:hAnsi="Arial" w:cs="Arial"/>
          <w:color w:val="000000"/>
          <w:sz w:val="24"/>
          <w:szCs w:val="24"/>
        </w:rPr>
        <w:t>. </w:t>
      </w:r>
    </w:p>
    <w:p w14:paraId="49A2BCB3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9" w:right="31" w:firstLine="5"/>
        <w:jc w:val="both"/>
        <w:rPr>
          <w:rFonts w:ascii="Arial" w:eastAsia="Arial" w:hAnsi="Arial" w:cs="Arial"/>
          <w:sz w:val="24"/>
          <w:szCs w:val="24"/>
        </w:rPr>
      </w:pPr>
    </w:p>
    <w:p w14:paraId="032E0D67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" w:right="27" w:firstLine="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color w:val="000000"/>
          <w:sz w:val="24"/>
          <w:szCs w:val="24"/>
        </w:rPr>
        <w:t>Entende-se como conflito de interesses a situação em que ações de pessoas ou coletivos são ou podem ser influenciadas/motivadas, direta ou indiretamente, por interesses que podem levá-los a tomar decisões contrárias aos interesses, princípios e objetivos da FIAN Brasil. </w:t>
      </w:r>
    </w:p>
    <w:p w14:paraId="18C4CAE3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" w:right="27" w:firstLine="9"/>
        <w:jc w:val="both"/>
        <w:rPr>
          <w:rFonts w:ascii="Arial" w:eastAsia="Arial" w:hAnsi="Arial" w:cs="Arial"/>
          <w:sz w:val="24"/>
          <w:szCs w:val="24"/>
        </w:rPr>
      </w:pPr>
    </w:p>
    <w:p w14:paraId="50A82F39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90" w:right="7" w:hanging="34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● As seguintes situações são caracterizadas como conflitos de interesses: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realizar atividades e/ou parcerias, financiadas ou não, com indústrias,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empresas ou organizações relacionadas que possuem produtos, práticas ou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políticas que ferem o </w:t>
      </w:r>
      <w:r>
        <w:rPr>
          <w:rFonts w:ascii="Arial" w:eastAsia="Arial" w:hAnsi="Arial" w:cs="Arial"/>
          <w:sz w:val="24"/>
          <w:szCs w:val="24"/>
        </w:rPr>
        <w:t>direito humano à alimentação e à nutrição adequadas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defendid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o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pela FIAN Brasil, bem como participar de suas decisões estratégicas. Estão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incluíd</w:t>
      </w:r>
      <w:r>
        <w:rPr>
          <w:rFonts w:ascii="Arial" w:eastAsia="Arial" w:hAnsi="Arial" w:cs="Arial"/>
          <w:sz w:val="24"/>
          <w:szCs w:val="24"/>
          <w:highlight w:val="white"/>
        </w:rPr>
        <w:t>o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s nesse escopo alimentos ultraprocessados; grandes redes de abastecimento alimentar; empresas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que detenham a patente de sementes; empresas ou organizações ligadas ao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modelo hegemônico do agronegócio ou agroindustrial, pautado em modos 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produção de monoculturas e no uso intensivo de água e outros bens naturais,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agroquímicos sintéticos, manipulação genética e sementes transgênicas;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aquelas que violem direitos humanos, trabalhistas e/ou fundamentais; utilizem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mão de obra infantil, pratiquem trabalho análogo à escravidão em alguma das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etapas de produção de seus produtos; exerçam violência contra homens 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mulheres ou qualquer outra forma de discriminação e racismo contra qualquer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pessoa; e que provoquem desastres ou poluição ambiental.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F28767F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90" w:right="7" w:hanging="349"/>
        <w:jc w:val="both"/>
        <w:rPr>
          <w:rFonts w:ascii="Arial" w:eastAsia="Arial" w:hAnsi="Arial" w:cs="Arial"/>
          <w:sz w:val="24"/>
          <w:szCs w:val="24"/>
        </w:rPr>
      </w:pPr>
    </w:p>
    <w:p w14:paraId="2E56C958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90" w:right="7" w:hanging="349"/>
        <w:jc w:val="both"/>
        <w:rPr>
          <w:rFonts w:ascii="Arial" w:eastAsia="Arial" w:hAnsi="Arial" w:cs="Arial"/>
          <w:sz w:val="24"/>
          <w:szCs w:val="24"/>
        </w:rPr>
      </w:pPr>
    </w:p>
    <w:p w14:paraId="5276FB53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90" w:right="7" w:hanging="349"/>
        <w:jc w:val="both"/>
        <w:rPr>
          <w:rFonts w:ascii="Arial" w:eastAsia="Arial" w:hAnsi="Arial" w:cs="Arial"/>
          <w:sz w:val="24"/>
          <w:szCs w:val="24"/>
        </w:rPr>
      </w:pPr>
    </w:p>
    <w:p w14:paraId="39948E7F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 </w:t>
      </w:r>
    </w:p>
    <w:p w14:paraId="132B74D5" w14:textId="77777777" w:rsidR="002F2462" w:rsidRDefault="002F24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052DC8EE" w14:textId="77777777" w:rsidR="002F24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Assinatura do(a) Declarante</w:t>
      </w:r>
    </w:p>
    <w:sectPr w:rsidR="002F2462">
      <w:headerReference w:type="default" r:id="rId6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CB037" w14:textId="77777777" w:rsidR="00A46256" w:rsidRDefault="00A46256">
      <w:pPr>
        <w:spacing w:after="0" w:line="240" w:lineRule="auto"/>
      </w:pPr>
      <w:r>
        <w:separator/>
      </w:r>
    </w:p>
  </w:endnote>
  <w:endnote w:type="continuationSeparator" w:id="0">
    <w:p w14:paraId="0FF05CCA" w14:textId="77777777" w:rsidR="00A46256" w:rsidRDefault="00A46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26B1528-AC2C-44FD-9998-CBE1F90BFBDC}"/>
    <w:embedItalic r:id="rId2" w:fontKey="{88F82E91-A6B0-41CF-9458-62D9B70F8B72}"/>
  </w:font>
  <w:font w:name="Play">
    <w:charset w:val="00"/>
    <w:family w:val="auto"/>
    <w:pitch w:val="default"/>
    <w:embedRegular r:id="rId3" w:fontKey="{A23EFA58-7D10-423A-AD24-B61576B2E53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ED25DC65-8A7E-46B2-A51F-076A1FD7F64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831182CD-C352-45E2-A3B3-CEA2D75C187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E035DF" w14:textId="77777777" w:rsidR="00A46256" w:rsidRDefault="00A46256">
      <w:pPr>
        <w:spacing w:after="0" w:line="240" w:lineRule="auto"/>
      </w:pPr>
      <w:r>
        <w:separator/>
      </w:r>
    </w:p>
  </w:footnote>
  <w:footnote w:type="continuationSeparator" w:id="0">
    <w:p w14:paraId="374F8A90" w14:textId="77777777" w:rsidR="00A46256" w:rsidRDefault="00A46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54129" w14:textId="77777777" w:rsidR="002F2462" w:rsidRDefault="00000000">
    <w:pPr>
      <w:jc w:val="center"/>
    </w:pPr>
    <w:r>
      <w:rPr>
        <w:noProof/>
      </w:rPr>
      <w:drawing>
        <wp:inline distT="114300" distB="114300" distL="114300" distR="114300" wp14:anchorId="7B5FBE79" wp14:editId="231B1B46">
          <wp:extent cx="2534603" cy="78580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34603" cy="7858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462"/>
    <w:rsid w:val="002F2462"/>
    <w:rsid w:val="00A46256"/>
    <w:rsid w:val="00C91E7D"/>
    <w:rsid w:val="00EA4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14BF"/>
  <w15:docId w15:val="{5AD4633D-6509-4DA1-AA7E-A8CA41929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298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 biondi</dc:creator>
  <cp:lastModifiedBy>pedro biondi</cp:lastModifiedBy>
  <cp:revision>2</cp:revision>
  <dcterms:created xsi:type="dcterms:W3CDTF">2024-05-17T15:03:00Z</dcterms:created>
  <dcterms:modified xsi:type="dcterms:W3CDTF">2024-05-17T15:03:00Z</dcterms:modified>
</cp:coreProperties>
</file>